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97" w:rsidRDefault="00E16997" w:rsidP="000A4D7F">
      <w:pPr>
        <w:spacing w:after="200" w:line="276" w:lineRule="auto"/>
        <w:jc w:val="center"/>
        <w:rPr>
          <w:rFonts w:ascii="Myriad Pro" w:eastAsia="PT Sans" w:hAnsi="Myriad Pro" w:cs="PT Sans"/>
          <w:b/>
          <w:sz w:val="28"/>
        </w:rPr>
      </w:pPr>
    </w:p>
    <w:p w:rsidR="0010364A" w:rsidRDefault="0010364A" w:rsidP="000A4D7F">
      <w:pPr>
        <w:rPr>
          <w:sz w:val="18"/>
        </w:rPr>
      </w:pPr>
    </w:p>
    <w:p w:rsidR="00363050" w:rsidRPr="00363050" w:rsidRDefault="00882261" w:rsidP="00363050">
      <w:pPr>
        <w:spacing w:after="160"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PreCon</w:t>
      </w:r>
      <w:bookmarkStart w:id="0" w:name="_GoBack"/>
      <w:bookmarkEnd w:id="0"/>
      <w:proofErr w:type="spellEnd"/>
      <w:r w:rsidR="00363050" w:rsidRPr="00363050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 xml:space="preserve"> Board Meeting </w:t>
      </w:r>
    </w:p>
    <w:p w:rsidR="00363050" w:rsidRDefault="00882261" w:rsidP="00363050">
      <w:pPr>
        <w:spacing w:after="160"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April 17, 2017</w:t>
      </w:r>
    </w:p>
    <w:p w:rsidR="00887D37" w:rsidRPr="00887D37" w:rsidRDefault="00887D37" w:rsidP="00887D37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887D37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General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:</w:t>
      </w:r>
    </w:p>
    <w:p w:rsidR="00363050" w:rsidRP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Acting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Governor, Drew Kelley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, </w:t>
      </w: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calle</w:t>
      </w:r>
      <w:r w:rsidR="009E6A1D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d the meeting to order April 17, 2017 at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10</w:t>
      </w:r>
      <w:r w:rsidR="009E6A1D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: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45</w:t>
      </w: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pm. </w:t>
      </w:r>
    </w:p>
    <w:p w:rsidR="00363050" w:rsidRPr="00363050" w:rsidRDefault="00887D37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Secretary, Kylie Wilson, called role. </w:t>
      </w:r>
      <w:r w:rsidR="009B6F4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All members 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were present.</w:t>
      </w:r>
      <w:r w:rsidR="00D71ED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Administrator, Brent Leslie, was present.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Assistant Administrators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Kim Leslie, </w:t>
      </w:r>
      <w:proofErr w:type="spellStart"/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Anla</w:t>
      </w:r>
      <w:proofErr w:type="spellEnd"/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Etheridge and Stacey Fountain were not in attendance. </w:t>
      </w:r>
      <w:r w:rsidR="009B6F4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Guest, April Ford,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sat in on the meeting.</w:t>
      </w:r>
    </w:p>
    <w:p w:rsidR="00C247FC" w:rsidRDefault="00A14003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Drew Kelley entertained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approve the agenda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Tyler Wan made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approve, and Rey Del Toro seconded. The motion carried.</w:t>
      </w:r>
    </w:p>
    <w:p w:rsidR="00C247FC" w:rsidRDefault="00C247FC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Rey Del Toro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made a motion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bring the agenda to the floor, Dana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Hamrick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seconded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and the motion carried.</w:t>
      </w:r>
    </w:p>
    <w:p w:rsidR="00C247FC" w:rsidRDefault="00A14003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 Drew Kelley made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approve the district budget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and the motion carried, and the budget was approved.</w:t>
      </w:r>
    </w:p>
    <w:p w:rsidR="00C247FC" w:rsidRDefault="00C247FC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Drew Kelley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entertained a motion to elect Kim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McMahan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 the Mountains Lieutenant Governor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Rey made the motion, Dana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Hamrick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seconded. Kim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McMahan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was elected.</w:t>
      </w:r>
    </w:p>
    <w:p w:rsidR="00C247FC" w:rsidRDefault="00A14003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Drew Kelley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entertained a motion for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Emmie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be elected as a Lieutenant Governor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once she b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egins college in the fall at the University of Georgia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 Rey Del Toro made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for Emmie </w:t>
      </w:r>
      <w:proofErr w:type="spellStart"/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be elect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ed as a lieutenant governor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once she is classified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 a student at the University of Georgia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 Tyler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Wan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seconded, and Emmie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was elected. She can vote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once she becomes a Circle K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member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in the fall of 2016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at the University of Georgia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</w:p>
    <w:p w:rsidR="00363050" w:rsidRP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Committee Sessions:</w:t>
      </w:r>
    </w:p>
    <w:p w:rsidR="00D71EDA" w:rsidRDefault="00D71EDA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No break-outs occurred for committee sessions, because they were handled the night before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after Club Officer Leadership Training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</w:p>
    <w:p w:rsidR="00363050" w:rsidRP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Open Discussion:</w:t>
      </w:r>
    </w:p>
    <w:p w:rsidR="0010364A" w:rsidRPr="00C247FC" w:rsidRDefault="00C247FC" w:rsidP="000A4D7F">
      <w:pPr>
        <w:rPr>
          <w:rFonts w:ascii="Times New Roman" w:hAnsi="Times New Roman"/>
          <w:sz w:val="24"/>
          <w:szCs w:val="24"/>
        </w:rPr>
      </w:pPr>
      <w:r w:rsidRPr="00C247FC">
        <w:rPr>
          <w:rFonts w:ascii="Times New Roman" w:hAnsi="Times New Roman"/>
          <w:sz w:val="24"/>
          <w:szCs w:val="24"/>
        </w:rPr>
        <w:t xml:space="preserve">Open discussion on </w:t>
      </w:r>
      <w:proofErr w:type="spellStart"/>
      <w:r w:rsidRPr="00C247FC">
        <w:rPr>
          <w:rFonts w:ascii="Times New Roman" w:hAnsi="Times New Roman"/>
          <w:sz w:val="24"/>
          <w:szCs w:val="24"/>
        </w:rPr>
        <w:t>interclubs</w:t>
      </w:r>
      <w:proofErr w:type="spellEnd"/>
      <w:r w:rsidRPr="00C247FC">
        <w:rPr>
          <w:rFonts w:ascii="Times New Roman" w:hAnsi="Times New Roman"/>
          <w:sz w:val="24"/>
          <w:szCs w:val="24"/>
        </w:rPr>
        <w:t xml:space="preserve"> and Kiwanis family relations.</w:t>
      </w:r>
    </w:p>
    <w:p w:rsidR="00C247FC" w:rsidRDefault="001B644B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topic of international</w:t>
      </w:r>
      <w:r w:rsidR="00C247FC" w:rsidRPr="00C247FC">
        <w:rPr>
          <w:rFonts w:ascii="Times New Roman" w:hAnsi="Times New Roman"/>
          <w:sz w:val="24"/>
          <w:szCs w:val="24"/>
        </w:rPr>
        <w:t xml:space="preserve"> policy codes for counting district events as Kiwanis family relation events.</w:t>
      </w:r>
    </w:p>
    <w:p w:rsidR="00A14003" w:rsidRDefault="00A14003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Question: “Is it possible to count district events as </w:t>
      </w:r>
      <w:proofErr w:type="spellStart"/>
      <w:r>
        <w:rPr>
          <w:rFonts w:ascii="Times New Roman" w:hAnsi="Times New Roman"/>
          <w:sz w:val="24"/>
          <w:szCs w:val="24"/>
        </w:rPr>
        <w:t>interclubs</w:t>
      </w:r>
      <w:proofErr w:type="spellEnd"/>
      <w:r>
        <w:rPr>
          <w:rFonts w:ascii="Times New Roman" w:hAnsi="Times New Roman"/>
          <w:sz w:val="24"/>
          <w:szCs w:val="24"/>
        </w:rPr>
        <w:t>?”</w:t>
      </w:r>
    </w:p>
    <w:p w:rsidR="00A14003" w:rsidRDefault="00A14003" w:rsidP="000A4D7F">
      <w:pPr>
        <w:rPr>
          <w:rFonts w:ascii="Times New Roman" w:hAnsi="Times New Roman"/>
          <w:sz w:val="24"/>
          <w:szCs w:val="24"/>
        </w:rPr>
      </w:pPr>
    </w:p>
    <w:p w:rsidR="00A14003" w:rsidRDefault="00887D37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the option of c</w:t>
      </w:r>
      <w:r w:rsidR="00812B03">
        <w:rPr>
          <w:rFonts w:ascii="Times New Roman" w:hAnsi="Times New Roman"/>
          <w:sz w:val="24"/>
          <w:szCs w:val="24"/>
        </w:rPr>
        <w:t>hanging the wording of a “K-family relation” to something else.</w:t>
      </w:r>
    </w:p>
    <w:p w:rsidR="00812B03" w:rsidRDefault="00812B03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“K-</w:t>
      </w:r>
      <w:proofErr w:type="spellStart"/>
      <w:r>
        <w:rPr>
          <w:rFonts w:ascii="Times New Roman" w:hAnsi="Times New Roman"/>
          <w:sz w:val="24"/>
          <w:szCs w:val="24"/>
        </w:rPr>
        <w:t>nection</w:t>
      </w:r>
      <w:proofErr w:type="spellEnd"/>
      <w:r>
        <w:rPr>
          <w:rFonts w:ascii="Times New Roman" w:hAnsi="Times New Roman"/>
          <w:sz w:val="24"/>
          <w:szCs w:val="24"/>
        </w:rPr>
        <w:t>?”</w:t>
      </w:r>
    </w:p>
    <w:p w:rsidR="001B644B" w:rsidRDefault="001B644B" w:rsidP="000A4D7F">
      <w:pPr>
        <w:rPr>
          <w:rFonts w:ascii="Times New Roman" w:hAnsi="Times New Roman"/>
          <w:sz w:val="24"/>
          <w:szCs w:val="24"/>
        </w:rPr>
      </w:pPr>
    </w:p>
    <w:p w:rsidR="001B644B" w:rsidRDefault="001B644B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social media posts (“Have you met…,” “Member Crush Monday,” “Throwback Thursday”).</w:t>
      </w:r>
    </w:p>
    <w:p w:rsidR="007D57DE" w:rsidRDefault="007D57DE" w:rsidP="000A4D7F">
      <w:pPr>
        <w:rPr>
          <w:rFonts w:ascii="Times New Roman" w:hAnsi="Times New Roman"/>
          <w:sz w:val="24"/>
          <w:szCs w:val="24"/>
        </w:rPr>
      </w:pPr>
    </w:p>
    <w:p w:rsidR="00812B03" w:rsidRDefault="00812B03" w:rsidP="000A4D7F">
      <w:pPr>
        <w:rPr>
          <w:rFonts w:ascii="Times New Roman" w:hAnsi="Times New Roman"/>
          <w:sz w:val="24"/>
          <w:szCs w:val="24"/>
        </w:rPr>
      </w:pPr>
    </w:p>
    <w:p w:rsidR="001B644B" w:rsidRDefault="001B644B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Stacey Fountain joins the board meeting.</w:t>
      </w:r>
    </w:p>
    <w:p w:rsidR="007D57DE" w:rsidRDefault="007D57DE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Summer Board. </w:t>
      </w:r>
    </w:p>
    <w:p w:rsidR="007D57DE" w:rsidRDefault="007D57DE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Where-Stacey’s house in Milledgeville, GA. </w:t>
      </w:r>
    </w:p>
    <w:p w:rsidR="002624C8" w:rsidRDefault="007D57DE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When-Saturday July </w:t>
      </w:r>
      <w:r w:rsidR="002624C8">
        <w:rPr>
          <w:rFonts w:ascii="Times New Roman" w:hAnsi="Times New Roman"/>
          <w:sz w:val="24"/>
          <w:szCs w:val="24"/>
        </w:rPr>
        <w:t>16</w:t>
      </w:r>
      <w:r w:rsidRPr="007D57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-Sunday July </w:t>
      </w:r>
      <w:r w:rsidR="002624C8">
        <w:rPr>
          <w:rFonts w:ascii="Times New Roman" w:hAnsi="Times New Roman"/>
          <w:sz w:val="24"/>
          <w:szCs w:val="24"/>
        </w:rPr>
        <w:t>17</w:t>
      </w:r>
      <w:r w:rsidR="002624C8" w:rsidRPr="002624C8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What-Campout/Board Meeting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Project? Boo-boo bunnies? 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</w:p>
    <w:p w:rsidR="00812B03" w:rsidRDefault="00812B03" w:rsidP="00812B03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Announcements:</w:t>
      </w:r>
    </w:p>
    <w:p w:rsidR="00A14003" w:rsidRDefault="00887D37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Lieutenant Governor reminder to </w:t>
      </w:r>
      <w:r w:rsidR="002624C8">
        <w:rPr>
          <w:rFonts w:ascii="Times New Roman" w:hAnsi="Times New Roman"/>
          <w:sz w:val="24"/>
          <w:szCs w:val="24"/>
        </w:rPr>
        <w:t>contact clubs before the end of the semester</w:t>
      </w:r>
      <w:r>
        <w:rPr>
          <w:rFonts w:ascii="Times New Roman" w:hAnsi="Times New Roman"/>
          <w:sz w:val="24"/>
          <w:szCs w:val="24"/>
        </w:rPr>
        <w:t>.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board members should k</w:t>
      </w:r>
      <w:r w:rsidR="00887D37">
        <w:rPr>
          <w:rFonts w:ascii="Times New Roman" w:hAnsi="Times New Roman"/>
          <w:sz w:val="24"/>
          <w:szCs w:val="24"/>
        </w:rPr>
        <w:t>eep up with Monthly Report Forms.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</w:p>
    <w:p w:rsidR="002624C8" w:rsidRPr="00C247FC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adjourned at 11:40 by Governor Drew Kelley</w:t>
      </w:r>
    </w:p>
    <w:sectPr w:rsidR="002624C8" w:rsidRPr="00C247FC" w:rsidSect="000A4D7F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EC" w:rsidRDefault="00D867EC" w:rsidP="002B0427">
      <w:r>
        <w:separator/>
      </w:r>
    </w:p>
  </w:endnote>
  <w:endnote w:type="continuationSeparator" w:id="0">
    <w:p w:rsidR="00D867EC" w:rsidRDefault="00D867EC" w:rsidP="002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Motion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EC" w:rsidRDefault="00D867EC" w:rsidP="002B0427">
      <w:r>
        <w:separator/>
      </w:r>
    </w:p>
  </w:footnote>
  <w:footnote w:type="continuationSeparator" w:id="0">
    <w:p w:rsidR="00D867EC" w:rsidRDefault="00D867EC" w:rsidP="002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E1" w:rsidRDefault="00242AE1" w:rsidP="00242AE1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B40061A" wp14:editId="623720AF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774D610E" wp14:editId="6E913B03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C8" w:rsidRDefault="00BA1B2E" w:rsidP="00354C15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154AF72" wp14:editId="18DB864D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4829B763" wp14:editId="036D2304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D4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FFB"/>
    <w:multiLevelType w:val="hybridMultilevel"/>
    <w:tmpl w:val="043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2DE8"/>
    <w:multiLevelType w:val="hybridMultilevel"/>
    <w:tmpl w:val="CB9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614d7d,#515195,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9"/>
    <w:rsid w:val="00006818"/>
    <w:rsid w:val="0000768A"/>
    <w:rsid w:val="00026C72"/>
    <w:rsid w:val="00090C1C"/>
    <w:rsid w:val="000974D7"/>
    <w:rsid w:val="000A4D7F"/>
    <w:rsid w:val="000C3E58"/>
    <w:rsid w:val="0010364A"/>
    <w:rsid w:val="00112941"/>
    <w:rsid w:val="00135E48"/>
    <w:rsid w:val="00141358"/>
    <w:rsid w:val="00181CE4"/>
    <w:rsid w:val="001B644B"/>
    <w:rsid w:val="001B6953"/>
    <w:rsid w:val="001C07DC"/>
    <w:rsid w:val="001D04A5"/>
    <w:rsid w:val="001F0D32"/>
    <w:rsid w:val="00241BF3"/>
    <w:rsid w:val="00242AE1"/>
    <w:rsid w:val="00243B3C"/>
    <w:rsid w:val="00260424"/>
    <w:rsid w:val="002624C8"/>
    <w:rsid w:val="002826CA"/>
    <w:rsid w:val="00285514"/>
    <w:rsid w:val="002938B2"/>
    <w:rsid w:val="002A14B3"/>
    <w:rsid w:val="002A29EE"/>
    <w:rsid w:val="002A76BB"/>
    <w:rsid w:val="002B0427"/>
    <w:rsid w:val="002D0C45"/>
    <w:rsid w:val="002D1EBD"/>
    <w:rsid w:val="002D4154"/>
    <w:rsid w:val="002E3FAF"/>
    <w:rsid w:val="002E7C11"/>
    <w:rsid w:val="003015B2"/>
    <w:rsid w:val="00354C15"/>
    <w:rsid w:val="00363050"/>
    <w:rsid w:val="003704B8"/>
    <w:rsid w:val="003910F1"/>
    <w:rsid w:val="003E11B5"/>
    <w:rsid w:val="003F790C"/>
    <w:rsid w:val="004144C9"/>
    <w:rsid w:val="00422B9A"/>
    <w:rsid w:val="004335C9"/>
    <w:rsid w:val="00495FCC"/>
    <w:rsid w:val="004B460A"/>
    <w:rsid w:val="004C31EB"/>
    <w:rsid w:val="004F16B7"/>
    <w:rsid w:val="00516469"/>
    <w:rsid w:val="00523739"/>
    <w:rsid w:val="0052484A"/>
    <w:rsid w:val="00547038"/>
    <w:rsid w:val="0056510B"/>
    <w:rsid w:val="00590B0C"/>
    <w:rsid w:val="005A1682"/>
    <w:rsid w:val="005C3D1C"/>
    <w:rsid w:val="005E56EC"/>
    <w:rsid w:val="006002D8"/>
    <w:rsid w:val="00630FB8"/>
    <w:rsid w:val="0064229E"/>
    <w:rsid w:val="00647833"/>
    <w:rsid w:val="006677F3"/>
    <w:rsid w:val="00681844"/>
    <w:rsid w:val="006E257D"/>
    <w:rsid w:val="00700B3A"/>
    <w:rsid w:val="00733D8D"/>
    <w:rsid w:val="00790B54"/>
    <w:rsid w:val="00797FC5"/>
    <w:rsid w:val="007D05F2"/>
    <w:rsid w:val="007D57DE"/>
    <w:rsid w:val="00812B03"/>
    <w:rsid w:val="00821D49"/>
    <w:rsid w:val="00840823"/>
    <w:rsid w:val="00846FE7"/>
    <w:rsid w:val="00874533"/>
    <w:rsid w:val="00874747"/>
    <w:rsid w:val="00882261"/>
    <w:rsid w:val="00887D37"/>
    <w:rsid w:val="008C28C8"/>
    <w:rsid w:val="00922D89"/>
    <w:rsid w:val="0095425D"/>
    <w:rsid w:val="0095796F"/>
    <w:rsid w:val="009B6F45"/>
    <w:rsid w:val="009C7CA5"/>
    <w:rsid w:val="009E6A1D"/>
    <w:rsid w:val="009F1A22"/>
    <w:rsid w:val="009F3D1C"/>
    <w:rsid w:val="00A13C09"/>
    <w:rsid w:val="00A14003"/>
    <w:rsid w:val="00A372EE"/>
    <w:rsid w:val="00A46E25"/>
    <w:rsid w:val="00A62294"/>
    <w:rsid w:val="00A80ED5"/>
    <w:rsid w:val="00A84528"/>
    <w:rsid w:val="00AC6B26"/>
    <w:rsid w:val="00AE2031"/>
    <w:rsid w:val="00AE32BF"/>
    <w:rsid w:val="00AE38B5"/>
    <w:rsid w:val="00AF72CF"/>
    <w:rsid w:val="00B20A6D"/>
    <w:rsid w:val="00B4479E"/>
    <w:rsid w:val="00B528C2"/>
    <w:rsid w:val="00B54EC5"/>
    <w:rsid w:val="00B91024"/>
    <w:rsid w:val="00BA0F51"/>
    <w:rsid w:val="00BA1B2E"/>
    <w:rsid w:val="00BA35BB"/>
    <w:rsid w:val="00BB3FB7"/>
    <w:rsid w:val="00BC4532"/>
    <w:rsid w:val="00BE1E34"/>
    <w:rsid w:val="00C02737"/>
    <w:rsid w:val="00C23FEC"/>
    <w:rsid w:val="00C247FC"/>
    <w:rsid w:val="00C4221A"/>
    <w:rsid w:val="00C634F8"/>
    <w:rsid w:val="00C70E4B"/>
    <w:rsid w:val="00C93C08"/>
    <w:rsid w:val="00C953AE"/>
    <w:rsid w:val="00CD458B"/>
    <w:rsid w:val="00D26E8C"/>
    <w:rsid w:val="00D4230C"/>
    <w:rsid w:val="00D55472"/>
    <w:rsid w:val="00D55BE9"/>
    <w:rsid w:val="00D63FCE"/>
    <w:rsid w:val="00D64F91"/>
    <w:rsid w:val="00D71EDA"/>
    <w:rsid w:val="00D831BD"/>
    <w:rsid w:val="00D84856"/>
    <w:rsid w:val="00D867EC"/>
    <w:rsid w:val="00DA152A"/>
    <w:rsid w:val="00DB0D70"/>
    <w:rsid w:val="00DC1FDA"/>
    <w:rsid w:val="00DE6EC2"/>
    <w:rsid w:val="00E16997"/>
    <w:rsid w:val="00E9290F"/>
    <w:rsid w:val="00E94B84"/>
    <w:rsid w:val="00EA6921"/>
    <w:rsid w:val="00EE3D00"/>
    <w:rsid w:val="00F328BD"/>
    <w:rsid w:val="00F745C3"/>
    <w:rsid w:val="00FA323A"/>
    <w:rsid w:val="00FB5F7E"/>
    <w:rsid w:val="00FC2958"/>
    <w:rsid w:val="00FD516D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4d7d,#515195,#a71930"/>
    </o:shapedefaults>
    <o:shapelayout v:ext="edit">
      <o:idmap v:ext="edit" data="1"/>
    </o:shapelayout>
  </w:shapeDefaults>
  <w:decimalSymbol w:val="."/>
  <w:listSeparator w:val=","/>
  <w14:docId w14:val="22FFBEB7"/>
  <w15:docId w15:val="{5C67FD92-2573-428D-A3AA-554B4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KI\CKI%20Letterhead%20Template%20with%20group%20name.dotx" TargetMode="External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614D7D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Letterhead Template with group name.dotx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Hoenig</cp:lastModifiedBy>
  <cp:revision>5</cp:revision>
  <cp:lastPrinted>2012-03-13T16:41:00Z</cp:lastPrinted>
  <dcterms:created xsi:type="dcterms:W3CDTF">2016-04-17T15:48:00Z</dcterms:created>
  <dcterms:modified xsi:type="dcterms:W3CDTF">2017-09-13T01:19:00Z</dcterms:modified>
</cp:coreProperties>
</file>